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27" w:rsidRPr="00BB775C" w:rsidRDefault="001167FC" w:rsidP="00AC7627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AC7627" w:rsidRPr="005261EA" w:rsidRDefault="001167FC" w:rsidP="00A82871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7</w:t>
      </w:r>
    </w:p>
    <w:p w:rsidR="00AC7627" w:rsidRPr="00155A6D" w:rsidRDefault="001167FC" w:rsidP="00AC7627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AC7627" w:rsidRPr="00A148CA" w:rsidRDefault="001167FC" w:rsidP="00AC762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AC7627" w:rsidRPr="003C2438" w:rsidRDefault="001167FC" w:rsidP="00A8287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28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 ب</w:t>
      </w:r>
      <w:r w:rsidRPr="00A21F68"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AC7627" w:rsidRDefault="001167FC" w:rsidP="00E96357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3C243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بررسی </w:t>
      </w:r>
      <w:r>
        <w:rPr>
          <w:rFonts w:cs="B Nazanin" w:hint="cs"/>
          <w:b/>
          <w:bCs/>
          <w:sz w:val="24"/>
          <w:szCs w:val="24"/>
          <w:rtl/>
        </w:rPr>
        <w:t xml:space="preserve">اصلاح مجدد </w:t>
      </w:r>
      <w:r>
        <w:rPr>
          <w:rFonts w:cs="B Nazanin" w:hint="cs"/>
          <w:b/>
          <w:bCs/>
          <w:sz w:val="24"/>
          <w:szCs w:val="24"/>
          <w:rtl/>
        </w:rPr>
        <w:t>پروپوزال خانم ژیلا نهائی دانشجوی مقطع دکتری رشته مامایی تحت عنوان «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دیستوشی زایمانی: فراوانی، عوامل مستعدکننده، تبیین تجربیات زایمانی و تاثیر دو روش آمنیوتومی با و بدون انفوزیون زودرس اکسی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توسین ب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ر پیامدهای مادری و نوزادی در این زایمان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B30E4D">
        <w:rPr>
          <w:rFonts w:cs="B Nazanin" w:hint="cs"/>
          <w:b/>
          <w:bCs/>
          <w:color w:val="333333"/>
          <w:sz w:val="24"/>
          <w:szCs w:val="24"/>
          <w:rtl/>
        </w:rPr>
        <w:t>ها»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با راهنمایی سرکار خانم دکتر سکینه محمدعلیزاده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. (جواب استاد محترم به پیوست همین نامه می</w:t>
      </w:r>
      <w:r>
        <w:rPr>
          <w:rFonts w:cs="B Nazanin"/>
          <w:b/>
          <w:bCs/>
          <w:color w:val="333333"/>
          <w:sz w:val="24"/>
          <w:szCs w:val="24"/>
          <w:rtl/>
        </w:rPr>
        <w:softHyphen/>
      </w:r>
      <w:r>
        <w:rPr>
          <w:rFonts w:cs="B Nazanin" w:hint="cs"/>
          <w:b/>
          <w:bCs/>
          <w:color w:val="333333"/>
          <w:sz w:val="24"/>
          <w:szCs w:val="24"/>
          <w:rtl/>
        </w:rPr>
        <w:t>باشد)</w:t>
      </w:r>
    </w:p>
    <w:p w:rsidR="00AC7627" w:rsidRDefault="001167FC" w:rsidP="00055EC9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046660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منتج از مگا پروژه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(طبق شیوه نامه) از نظر احراز حداقل های لازم برای یک پایان نامه مقطع کارشناسی ارش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A82871" w:rsidRPr="00055EC9" w:rsidRDefault="001167FC" w:rsidP="00A82871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-2) پروپوزال خانم سمیه عبدالعلی پور تحت عنوان «</w:t>
      </w:r>
      <w:r w:rsidRPr="00055EC9">
        <w:rPr>
          <w:rFonts w:cs="B Nazanin" w:hint="cs"/>
          <w:b/>
          <w:bCs/>
          <w:color w:val="333333"/>
          <w:sz w:val="24"/>
          <w:szCs w:val="24"/>
          <w:rtl/>
        </w:rPr>
        <w:t>مقایسه وضعیت تغذیه ای، سبک زندگی ارتقادهنده سلامت و کیفیت زندگی در زنان مبتلا و غیر مبتلا به استئوپروزیس اولیه مراجعه کننده به مراکز بهداشتی شهر تبریز، 1397» با راهنمایی سرکار خانم دکتر مژگان میرغفوروند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.</w:t>
      </w:r>
    </w:p>
    <w:p w:rsidR="00B74861" w:rsidRPr="00055EC9" w:rsidRDefault="001167FC" w:rsidP="00B74861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color w:val="333333"/>
          <w:sz w:val="24"/>
          <w:szCs w:val="24"/>
          <w:rtl/>
        </w:rPr>
      </w:pP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-2) پروپوزال خانم الناز همتی تحت عنوان «</w:t>
      </w:r>
      <w:r w:rsidRPr="00055EC9">
        <w:rPr>
          <w:rFonts w:cs="B Nazanin" w:hint="cs"/>
          <w:b/>
          <w:bCs/>
          <w:sz w:val="24"/>
          <w:szCs w:val="24"/>
          <w:rtl/>
          <w:lang w:bidi="fa-IR"/>
        </w:rPr>
        <w:t>شیوع استئوپروزیس اولیه و برخی عوامل مرتبط با آن در زنان یائسه مراجعه کننده به مراکز سلامت شهر تبریز، 1397» با راهنمایی سرکار خانم دکتر مژگان میرغفوروند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B74861" w:rsidRPr="00055EC9" w:rsidRDefault="001167FC" w:rsidP="00055EC9">
      <w:pPr>
        <w:pStyle w:val="BodyText3"/>
        <w:spacing w:line="240" w:lineRule="auto"/>
        <w:jc w:val="both"/>
        <w:rPr>
          <w:rFonts w:ascii="Calibri" w:hAnsi="Calibri" w:cs="B Nazanin" w:hint="cs"/>
          <w:color w:val="333333"/>
          <w:sz w:val="24"/>
          <w:szCs w:val="24"/>
          <w:rtl/>
        </w:rPr>
      </w:pPr>
      <w:r w:rsidRPr="00055EC9">
        <w:rPr>
          <w:rFonts w:cs="B Nazanin" w:hint="cs"/>
          <w:color w:val="333333"/>
          <w:sz w:val="24"/>
          <w:szCs w:val="24"/>
          <w:rtl/>
        </w:rPr>
        <w:t xml:space="preserve">3-2) پروپوزال خانم ناهید تاری </w:t>
      </w:r>
      <w:r w:rsidRPr="00055EC9">
        <w:rPr>
          <w:rFonts w:cs="B Nazanin" w:hint="cs"/>
          <w:color w:val="333333"/>
          <w:sz w:val="24"/>
          <w:szCs w:val="24"/>
          <w:rtl/>
        </w:rPr>
        <w:t>وردی زاده</w:t>
      </w:r>
      <w:r w:rsidRPr="00055EC9">
        <w:rPr>
          <w:rFonts w:cs="B Nazanin" w:hint="cs"/>
          <w:color w:val="333333"/>
          <w:sz w:val="24"/>
          <w:szCs w:val="24"/>
          <w:rtl/>
        </w:rPr>
        <w:t xml:space="preserve"> تحت عنوان «</w:t>
      </w:r>
      <w:r w:rsidRPr="00055EC9">
        <w:rPr>
          <w:rFonts w:cs="B Nazanin" w:hint="cs"/>
          <w:color w:val="333333"/>
          <w:sz w:val="24"/>
          <w:szCs w:val="24"/>
          <w:rtl/>
        </w:rPr>
        <w:t xml:space="preserve">مقایسه سطوح </w:t>
      </w:r>
      <w:r w:rsidRPr="00055EC9">
        <w:rPr>
          <w:rFonts w:cs="B Nazanin" w:hint="cs"/>
          <w:color w:val="333333"/>
          <w:sz w:val="24"/>
          <w:szCs w:val="24"/>
          <w:rtl/>
        </w:rPr>
        <w:t>سرمی هیدروکسی ویتامین</w:t>
      </w:r>
      <w:r w:rsidRPr="00055EC9">
        <w:rPr>
          <w:rFonts w:cs="B Nazanin" w:hint="cs"/>
          <w:color w:val="333333"/>
          <w:sz w:val="24"/>
          <w:szCs w:val="24"/>
        </w:rPr>
        <w:t xml:space="preserve"> D</w:t>
      </w:r>
      <w:r w:rsidRPr="00055EC9">
        <w:rPr>
          <w:rFonts w:cs="B Nazanin" w:hint="cs"/>
          <w:color w:val="333333"/>
          <w:sz w:val="24"/>
          <w:szCs w:val="24"/>
          <w:rtl/>
        </w:rPr>
        <w:t>و بیومارکرهای بازگردش</w:t>
      </w:r>
      <w:r w:rsidRPr="00055EC9">
        <w:rPr>
          <w:rFonts w:cs="B Nazanin" w:hint="cs"/>
          <w:color w:val="333333"/>
          <w:sz w:val="24"/>
          <w:szCs w:val="24"/>
        </w:rPr>
        <w:t xml:space="preserve"> (Turn over) </w:t>
      </w:r>
      <w:r w:rsidRPr="00055EC9">
        <w:rPr>
          <w:rFonts w:cs="B Nazanin" w:hint="cs"/>
          <w:color w:val="333333"/>
          <w:sz w:val="24"/>
          <w:szCs w:val="24"/>
          <w:rtl/>
        </w:rPr>
        <w:t>استخوان در زنان یائسه مبتلا و غیرمبتلا به استئوپروزیس اولیه: یک مطالعه مورد-شاهدی</w:t>
      </w:r>
      <w:r w:rsidRPr="00055EC9">
        <w:rPr>
          <w:rFonts w:ascii="Calibri" w:hAnsi="Calibri" w:cs="B Nazanin" w:hint="cs"/>
          <w:color w:val="333333"/>
          <w:sz w:val="24"/>
          <w:szCs w:val="24"/>
          <w:rtl/>
        </w:rPr>
        <w:t>» با راهنمایی سرکار خانم دکتر عزیزه فرشباف خلیلی</w:t>
      </w:r>
      <w:r>
        <w:rPr>
          <w:rFonts w:ascii="Calibri" w:hAnsi="Calibri" w:cs="B Nazanin" w:hint="cs"/>
          <w:color w:val="333333"/>
          <w:sz w:val="24"/>
          <w:szCs w:val="24"/>
          <w:rtl/>
        </w:rPr>
        <w:t>.</w:t>
      </w:r>
    </w:p>
    <w:p w:rsidR="00D23349" w:rsidRPr="00055EC9" w:rsidRDefault="001167FC" w:rsidP="00D23349">
      <w:pPr>
        <w:pStyle w:val="BodyText3"/>
        <w:spacing w:line="240" w:lineRule="auto"/>
        <w:jc w:val="both"/>
        <w:rPr>
          <w:rFonts w:ascii="Calibri" w:hAnsi="Calibri" w:cs="B Nazanin"/>
          <w:color w:val="333333"/>
          <w:sz w:val="24"/>
          <w:szCs w:val="24"/>
          <w:rtl/>
        </w:rPr>
      </w:pPr>
    </w:p>
    <w:p w:rsidR="00AC7627" w:rsidRPr="00055EC9" w:rsidRDefault="001167FC" w:rsidP="00425DDA">
      <w:pPr>
        <w:pStyle w:val="BodyText3"/>
        <w:spacing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055EC9">
        <w:rPr>
          <w:rFonts w:cs="B Nazanin" w:hint="cs"/>
          <w:sz w:val="24"/>
          <w:szCs w:val="24"/>
          <w:rtl/>
          <w:lang w:bidi="fa-IR"/>
        </w:rPr>
        <w:lastRenderedPageBreak/>
        <w:t>4-2) پروپوزال خانم ساناز ملکیان تحت عنوان «</w:t>
      </w:r>
      <w:r w:rsidRPr="00055EC9">
        <w:rPr>
          <w:rFonts w:cs="B Nazanin" w:hint="cs"/>
          <w:sz w:val="24"/>
          <w:szCs w:val="24"/>
          <w:rtl/>
          <w:lang w:bidi="fa-IR"/>
        </w:rPr>
        <w:t>مقایسه فاکتورهای التهابی</w:t>
      </w:r>
      <w:r w:rsidRPr="00055EC9">
        <w:rPr>
          <w:rFonts w:cs="B Nazanin" w:hint="cs"/>
          <w:sz w:val="24"/>
          <w:szCs w:val="24"/>
          <w:rtl/>
          <w:lang w:bidi="fa-IR"/>
        </w:rPr>
        <w:t xml:space="preserve"> و اکسیداتیو و آنالیز اجزای بدنی در زنان یائسه مبتلا و غیر مبتلا به استئوپروزیس اولیه» </w:t>
      </w:r>
      <w:r w:rsidRPr="00055EC9">
        <w:rPr>
          <w:rFonts w:cs="B Nazanin" w:hint="cs"/>
          <w:sz w:val="24"/>
          <w:szCs w:val="24"/>
          <w:rtl/>
          <w:lang w:bidi="fa-IR"/>
        </w:rPr>
        <w:t>با راهنمایی سرکار خانم دکتر مژگان میرغفوروند.</w:t>
      </w:r>
    </w:p>
    <w:p w:rsidR="00425DDA" w:rsidRPr="00055EC9" w:rsidRDefault="001167FC" w:rsidP="00AC7627">
      <w:pPr>
        <w:pStyle w:val="BodyText3"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55EC9">
        <w:rPr>
          <w:rFonts w:cs="B Nazanin" w:hint="cs"/>
          <w:sz w:val="24"/>
          <w:szCs w:val="24"/>
          <w:rtl/>
          <w:lang w:bidi="fa-IR"/>
        </w:rPr>
        <w:t>5-2) پروپوزال خانم فرزانه یوسفیان تحت عنوان «</w:t>
      </w:r>
      <w:r w:rsidRPr="00055EC9">
        <w:rPr>
          <w:rFonts w:cs="B Nazanin" w:hint="cs"/>
          <w:color w:val="333333"/>
          <w:sz w:val="24"/>
          <w:szCs w:val="24"/>
          <w:rtl/>
        </w:rPr>
        <w:t>تاثیر کورکومین، عصاره سیاه دانه و ترکیب کورکومین-عصاره سیاه دانه بر تراکم توده</w:t>
      </w:r>
      <w:r w:rsidRPr="00055EC9">
        <w:rPr>
          <w:rFonts w:cs="B Nazanin" w:hint="cs"/>
          <w:color w:val="333333"/>
          <w:sz w:val="24"/>
          <w:szCs w:val="24"/>
          <w:rtl/>
        </w:rPr>
        <w:t xml:space="preserve"> استخوانی و کیفیت زندگی در زنان مبتلا به استئوپروزیس اولیه</w:t>
      </w:r>
      <w:r w:rsidRPr="00055EC9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Pr="00055EC9">
        <w:rPr>
          <w:rFonts w:ascii="Calibri" w:hAnsi="Calibri" w:cs="B Nazanin" w:hint="cs"/>
          <w:color w:val="333333"/>
          <w:sz w:val="24"/>
          <w:szCs w:val="24"/>
          <w:rtl/>
        </w:rPr>
        <w:t>» با راهنمایی سرکار خانم دکتر سکینه محمدعلیزاده.</w:t>
      </w:r>
    </w:p>
    <w:p w:rsidR="00AC7627" w:rsidRPr="00A148CA" w:rsidRDefault="001167FC" w:rsidP="00AC762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C7627" w:rsidRPr="00A148CA" w:rsidSect="00AC762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FC" w:rsidRDefault="001167FC">
      <w:pPr>
        <w:spacing w:after="0" w:line="240" w:lineRule="auto"/>
      </w:pPr>
      <w:r>
        <w:separator/>
      </w:r>
    </w:p>
  </w:endnote>
  <w:endnote w:type="continuationSeparator" w:id="0">
    <w:p w:rsidR="001167FC" w:rsidRDefault="0011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FC" w:rsidRDefault="001167FC">
      <w:pPr>
        <w:spacing w:after="0" w:line="240" w:lineRule="auto"/>
      </w:pPr>
      <w:r>
        <w:separator/>
      </w:r>
    </w:p>
  </w:footnote>
  <w:footnote w:type="continuationSeparator" w:id="0">
    <w:p w:rsidR="001167FC" w:rsidRDefault="0011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27" w:rsidRPr="00BD3F7B" w:rsidRDefault="0014246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27" w:rsidRPr="00803ECB" w:rsidRDefault="001167FC" w:rsidP="00AC76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C7627" w:rsidRPr="00803ECB" w:rsidRDefault="001167FC" w:rsidP="00AC76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27" w:rsidRPr="00803ECB" w:rsidRDefault="001167FC" w:rsidP="00AC76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C7627" w:rsidRPr="00803ECB" w:rsidRDefault="001167FC" w:rsidP="00AC76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627" w:rsidRPr="00803ECB" w:rsidRDefault="001167FC" w:rsidP="00AC762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172956/د/5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C7627" w:rsidRPr="00803ECB" w:rsidRDefault="001167FC" w:rsidP="00AC762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172956/د/5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65"/>
    <w:rsid w:val="001167FC"/>
    <w:rsid w:val="001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54044-197B-408E-8B1A-5E159C3B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868B-931A-4558-B7D2-F2A5DD5C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2018-08-16T03:40:00Z</dcterms:created>
  <dcterms:modified xsi:type="dcterms:W3CDTF">2018-08-16T03:40:00Z</dcterms:modified>
</cp:coreProperties>
</file>